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F729C" w:rsidRDefault="004F729C"/>
        </w:tc>
        <w:tc>
          <w:tcPr>
            <w:tcW w:w="2126" w:type="dxa"/>
          </w:tcPr>
          <w:p w:rsidR="004F729C" w:rsidRDefault="004F729C"/>
        </w:tc>
        <w:tc>
          <w:tcPr>
            <w:tcW w:w="4252" w:type="dxa"/>
            <w:gridSpan w:val="2"/>
            <w:vMerge w:val="restart"/>
          </w:tcPr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F729C" w:rsidRPr="004F729C" w:rsidRDefault="004F729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F729C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F729C" w:rsidRPr="004F729C" w:rsidRDefault="004F729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F729C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F729C" w:rsidRPr="004F729C" w:rsidRDefault="004F729C">
            <w:pPr>
              <w:rPr>
                <w:rFonts w:ascii="Times New Roman" w:hAnsi="Times New Roman" w:cs="Times New Roman"/>
              </w:rPr>
            </w:pPr>
            <w:r w:rsidRPr="004F729C">
              <w:rPr>
                <w:rFonts w:ascii="Times New Roman" w:hAnsi="Times New Roman" w:cs="Times New Roman"/>
              </w:rPr>
              <w:t>JUDIAS VERDES REHOGADAS</w:t>
            </w:r>
          </w:p>
        </w:tc>
        <w:tc>
          <w:tcPr>
            <w:tcW w:w="4252" w:type="dxa"/>
            <w:gridSpan w:val="2"/>
            <w:vMerge/>
          </w:tcPr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F729C" w:rsidRPr="004F729C" w:rsidRDefault="004F729C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F729C" w:rsidRPr="004F729C" w:rsidRDefault="004F729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F729C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F729C" w:rsidRDefault="004F729C"/>
        </w:tc>
        <w:tc>
          <w:tcPr>
            <w:tcW w:w="4252" w:type="dxa"/>
            <w:gridSpan w:val="2"/>
            <w:vMerge/>
          </w:tcPr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F729C" w:rsidRDefault="004F729C"/>
        </w:tc>
        <w:tc>
          <w:tcPr>
            <w:tcW w:w="2126" w:type="dxa"/>
          </w:tcPr>
          <w:p w:rsidR="004F729C" w:rsidRDefault="004F729C"/>
        </w:tc>
        <w:tc>
          <w:tcPr>
            <w:tcW w:w="4252" w:type="dxa"/>
            <w:gridSpan w:val="2"/>
            <w:vMerge/>
          </w:tcPr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99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095"/>
              <w:gridCol w:w="1235"/>
              <w:gridCol w:w="935"/>
              <w:gridCol w:w="725"/>
            </w:tblGrid>
            <w:tr w:rsidR="004F729C" w:rsidRPr="004F729C" w:rsidTr="004F729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solid" w:color="000000" w:fill="FFFFFF"/>
                </w:tcPr>
                <w:p w:rsidR="004F729C" w:rsidRPr="004F729C" w:rsidRDefault="004F729C">
                  <w:pPr>
                    <w:rPr>
                      <w:b/>
                      <w:bCs/>
                    </w:rPr>
                  </w:pPr>
                  <w:r w:rsidRPr="004F729C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4F729C" w:rsidRPr="004F729C" w:rsidRDefault="004F729C" w:rsidP="004F729C">
                  <w:pPr>
                    <w:jc w:val="right"/>
                    <w:rPr>
                      <w:b/>
                      <w:bCs/>
                    </w:rPr>
                  </w:pPr>
                  <w:r w:rsidRPr="004F729C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4F729C" w:rsidRPr="004F729C" w:rsidRDefault="004F729C" w:rsidP="004F729C">
                  <w:pPr>
                    <w:jc w:val="right"/>
                    <w:rPr>
                      <w:b/>
                      <w:bCs/>
                    </w:rPr>
                  </w:pPr>
                  <w:r w:rsidRPr="004F729C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4F729C" w:rsidRPr="004F729C" w:rsidRDefault="004F729C" w:rsidP="004F729C">
                  <w:pPr>
                    <w:jc w:val="right"/>
                    <w:rPr>
                      <w:b/>
                      <w:bCs/>
                    </w:rPr>
                  </w:pPr>
                  <w:r w:rsidRPr="004F729C">
                    <w:rPr>
                      <w:b/>
                      <w:bCs/>
                    </w:rPr>
                    <w:t>U.M.</w:t>
                  </w:r>
                </w:p>
              </w:tc>
            </w:tr>
            <w:tr w:rsidR="004F729C" w:rsidRPr="004F729C" w:rsidTr="004F729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4F729C" w:rsidRPr="004F729C" w:rsidRDefault="004F729C">
                  <w:r w:rsidRPr="004F729C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GR</w:t>
                  </w:r>
                </w:p>
              </w:tc>
            </w:tr>
            <w:tr w:rsidR="004F729C" w:rsidRPr="004F729C" w:rsidTr="004F729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4F729C" w:rsidRPr="004F729C" w:rsidRDefault="004F729C">
                  <w:r w:rsidRPr="004F729C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GR</w:t>
                  </w:r>
                </w:p>
              </w:tc>
            </w:tr>
            <w:tr w:rsidR="004F729C" w:rsidRPr="004F729C" w:rsidTr="004F729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4F729C" w:rsidRPr="004F729C" w:rsidRDefault="004F729C">
                  <w:r w:rsidRPr="004F729C">
                    <w:t>JUDIAS VERD CONG - BOREAL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250,00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250,00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GR</w:t>
                  </w:r>
                </w:p>
              </w:tc>
            </w:tr>
            <w:tr w:rsidR="004F729C" w:rsidRPr="004F729C" w:rsidTr="004F729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4F729C" w:rsidRPr="004F729C" w:rsidRDefault="004F729C">
                  <w:r w:rsidRPr="004F729C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F729C" w:rsidRPr="004F729C" w:rsidRDefault="004F729C" w:rsidP="004F729C">
                  <w:pPr>
                    <w:jc w:val="right"/>
                  </w:pPr>
                  <w:r w:rsidRPr="004F729C">
                    <w:t>GR</w:t>
                  </w:r>
                </w:p>
              </w:tc>
            </w:tr>
          </w:tbl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F729C" w:rsidRDefault="004F729C"/>
        </w:tc>
        <w:tc>
          <w:tcPr>
            <w:tcW w:w="2126" w:type="dxa"/>
          </w:tcPr>
          <w:p w:rsidR="004F729C" w:rsidRDefault="004F729C"/>
        </w:tc>
        <w:tc>
          <w:tcPr>
            <w:tcW w:w="2126" w:type="dxa"/>
          </w:tcPr>
          <w:p w:rsidR="004F729C" w:rsidRDefault="004F729C"/>
        </w:tc>
        <w:tc>
          <w:tcPr>
            <w:tcW w:w="2126" w:type="dxa"/>
          </w:tcPr>
          <w:p w:rsidR="004F729C" w:rsidRDefault="004F729C"/>
        </w:tc>
      </w:tr>
      <w:tr w:rsidR="004F729C" w:rsidTr="007F26A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F729C" w:rsidRPr="004F729C" w:rsidRDefault="004F729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F729C">
              <w:rPr>
                <w:rFonts w:ascii="Times New Roman" w:hAnsi="Times New Roman" w:cs="Times New Roman"/>
                <w:b/>
                <w:sz w:val="20"/>
              </w:rPr>
              <w:t>Valores Nutricionales: Kcal:184,86 Gr</w:t>
            </w:r>
            <w:r>
              <w:rPr>
                <w:rFonts w:ascii="Times New Roman" w:hAnsi="Times New Roman" w:cs="Times New Roman"/>
                <w:b/>
                <w:sz w:val="20"/>
              </w:rPr>
              <w:t>as:10,51 Satu:1,5 Carb:12,96 Azú</w:t>
            </w:r>
            <w:r w:rsidRPr="004F729C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4F729C">
              <w:rPr>
                <w:rFonts w:ascii="Times New Roman" w:hAnsi="Times New Roman" w:cs="Times New Roman"/>
                <w:b/>
                <w:sz w:val="20"/>
              </w:rPr>
              <w:t>: 7,3 Prot:5,86 Sal:499,08 Pota:435,58 Fosf:112,72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4F729C">
              <w:rPr>
                <w:rFonts w:ascii="Times New Roman" w:hAnsi="Times New Roman" w:cs="Times New Roman"/>
                <w:b/>
                <w:sz w:val="20"/>
              </w:rPr>
              <w:t>: 7,27 Cole: 0</w:t>
            </w:r>
          </w:p>
        </w:tc>
      </w:tr>
      <w:tr w:rsidR="004F729C" w:rsidTr="008D3DC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F729C" w:rsidRPr="004F729C" w:rsidRDefault="004F729C" w:rsidP="004F729C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F729C" w:rsidRDefault="004F729C"/>
        </w:tc>
        <w:tc>
          <w:tcPr>
            <w:tcW w:w="2126" w:type="dxa"/>
          </w:tcPr>
          <w:p w:rsidR="004F729C" w:rsidRDefault="004F729C"/>
        </w:tc>
      </w:tr>
      <w:tr w:rsidR="004F729C" w:rsidTr="00B7478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F729C" w:rsidRPr="004F729C" w:rsidRDefault="004F729C" w:rsidP="004F7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lang w:eastAsia="es-ES"/>
              </w:rPr>
              <w:t>Cocemos las judí</w:t>
            </w:r>
            <w:r w:rsidRPr="004F729C">
              <w:rPr>
                <w:rFonts w:ascii="Franklin Gothic Book" w:eastAsia="Times New Roman" w:hAnsi="Franklin Gothic Book" w:cs="Franklin Gothic Book"/>
                <w:lang w:eastAsia="es-ES"/>
              </w:rPr>
              <w:t>as verdes durante 25 minutos a 100 grados.</w:t>
            </w:r>
          </w:p>
          <w:p w:rsidR="004F729C" w:rsidRPr="004F729C" w:rsidRDefault="004F729C" w:rsidP="004F7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lang w:eastAsia="es-ES"/>
              </w:rPr>
              <w:t>Doramos los ajos y añadimos a las judí</w:t>
            </w:r>
            <w:r w:rsidRPr="004F729C">
              <w:rPr>
                <w:rFonts w:ascii="Franklin Gothic Book" w:eastAsia="Times New Roman" w:hAnsi="Franklin Gothic Book" w:cs="Franklin Gothic Book"/>
                <w:lang w:eastAsia="es-ES"/>
              </w:rPr>
              <w:t>as cocidas.</w:t>
            </w:r>
          </w:p>
          <w:p w:rsidR="004F729C" w:rsidRPr="004F729C" w:rsidRDefault="004F729C" w:rsidP="004F7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4F729C" w:rsidRPr="004F729C" w:rsidRDefault="004F729C" w:rsidP="004F7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4F729C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4F729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4F729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4F729C" w:rsidRPr="004F729C" w:rsidRDefault="004F729C" w:rsidP="004F7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4F729C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4F729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4F729C" w:rsidRPr="004F729C" w:rsidRDefault="004F729C" w:rsidP="004F729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  <w:bookmarkStart w:id="0" w:name="_GoBack"/>
            <w:bookmarkEnd w:id="0"/>
          </w:p>
          <w:p w:rsidR="004F729C" w:rsidRDefault="004F729C"/>
        </w:tc>
      </w:tr>
      <w:tr w:rsidR="004F729C" w:rsidTr="004F729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F729C" w:rsidRDefault="004F729C"/>
        </w:tc>
        <w:tc>
          <w:tcPr>
            <w:tcW w:w="2126" w:type="dxa"/>
          </w:tcPr>
          <w:p w:rsidR="004F729C" w:rsidRDefault="004F729C"/>
        </w:tc>
        <w:tc>
          <w:tcPr>
            <w:tcW w:w="2126" w:type="dxa"/>
          </w:tcPr>
          <w:p w:rsidR="004F729C" w:rsidRDefault="004F729C"/>
        </w:tc>
        <w:tc>
          <w:tcPr>
            <w:tcW w:w="2126" w:type="dxa"/>
          </w:tcPr>
          <w:p w:rsidR="004F729C" w:rsidRDefault="004F729C"/>
        </w:tc>
      </w:tr>
    </w:tbl>
    <w:p w:rsidR="001A73FF" w:rsidRDefault="001A73FF"/>
    <w:sectPr w:rsidR="001A73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9C"/>
    <w:rsid w:val="001A73FF"/>
    <w:rsid w:val="004F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93946"/>
  <w15:chartTrackingRefBased/>
  <w15:docId w15:val="{4B3C8F6B-10D4-4F3C-A895-BAEF93C27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580</Characters>
  <Application>Microsoft Office Word</Application>
  <DocSecurity>0</DocSecurity>
  <Lines>4</Lines>
  <Paragraphs>1</Paragraphs>
  <ScaleCrop>false</ScaleCrop>
  <Company>Comunidad de Madrid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2023-09-07T12:05:00Z</dcterms:created>
  <dcterms:modified xsi:type="dcterms:W3CDTF">2023-09-07T12:06:00Z</dcterms:modified>
</cp:coreProperties>
</file>